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7EF35" w14:textId="77777777" w:rsidR="00A1574F" w:rsidRDefault="00A1574F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2C07722" w14:textId="1520E40D" w:rsidR="00A1574F" w:rsidRDefault="0053441E">
      <w:pPr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Sectiunea - Anunturi selectie echipa proiecte</w:t>
      </w:r>
      <w:r w:rsidR="00D761D3">
        <w:rPr>
          <w:rFonts w:ascii="Times New Roman" w:eastAsia="Times New Roman" w:hAnsi="Times New Roman" w:cs="Times New Roman"/>
          <w:b/>
          <w:sz w:val="28"/>
          <w:szCs w:val="28"/>
        </w:rPr>
        <w:t xml:space="preserve"> de modificat pe site sectiunea care este marcata cu galben in cadrul tabelului</w:t>
      </w:r>
    </w:p>
    <w:p w14:paraId="4CA713A4" w14:textId="77777777" w:rsidR="00A1574F" w:rsidRDefault="00A1574F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459" w:type="dxa"/>
        <w:tblLayout w:type="fixed"/>
        <w:tblLook w:val="0400" w:firstRow="0" w:lastRow="0" w:firstColumn="0" w:lastColumn="0" w:noHBand="0" w:noVBand="1"/>
      </w:tblPr>
      <w:tblGrid>
        <w:gridCol w:w="1977"/>
        <w:gridCol w:w="1984"/>
        <w:gridCol w:w="2151"/>
        <w:gridCol w:w="2102"/>
        <w:gridCol w:w="1984"/>
        <w:gridCol w:w="3261"/>
      </w:tblGrid>
      <w:tr w:rsidR="00A1574F" w14:paraId="303A8A85" w14:textId="77777777" w:rsidTr="00357AE8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0A94E93" w14:textId="77777777" w:rsidR="00A1574F" w:rsidRDefault="0053441E">
            <w:pPr>
              <w:spacing w:after="225"/>
              <w:jc w:val="center"/>
              <w:rPr>
                <w:rFonts w:ascii="Arial" w:eastAsia="Arial" w:hAnsi="Arial" w:cs="Arial"/>
                <w:color w:val="7A7A7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>ID PROIECT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A3828A2" w14:textId="77777777" w:rsidR="00A1574F" w:rsidRDefault="0053441E">
            <w:pPr>
              <w:spacing w:after="225"/>
              <w:jc w:val="center"/>
              <w:rPr>
                <w:rFonts w:ascii="Arial" w:eastAsia="Arial" w:hAnsi="Arial" w:cs="Arial"/>
                <w:color w:val="7A7A7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>Program finanțare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77B906B" w14:textId="77777777" w:rsidR="00A1574F" w:rsidRDefault="0053441E">
            <w:pPr>
              <w:spacing w:after="225"/>
              <w:jc w:val="center"/>
              <w:rPr>
                <w:rFonts w:ascii="Arial" w:eastAsia="Arial" w:hAnsi="Arial" w:cs="Arial"/>
                <w:color w:val="7A7A7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>Titlu proiect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A6009DF" w14:textId="77777777" w:rsidR="00A1574F" w:rsidRDefault="0053441E">
            <w:pPr>
              <w:spacing w:after="225"/>
              <w:jc w:val="center"/>
              <w:rPr>
                <w:rFonts w:ascii="Arial" w:eastAsia="Arial" w:hAnsi="Arial" w:cs="Arial"/>
                <w:color w:val="7A7A7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>Posturi / Nr. posturi vacante în cadrul proiectului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167A845" w14:textId="77777777" w:rsidR="00A1574F" w:rsidRDefault="0053441E">
            <w:pPr>
              <w:spacing w:after="225"/>
              <w:jc w:val="center"/>
              <w:rPr>
                <w:rFonts w:ascii="Arial" w:eastAsia="Arial" w:hAnsi="Arial" w:cs="Arial"/>
                <w:color w:val="7A7A7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>Perioada depunere dosar/INTERVAL ORAR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0AF4D70" w14:textId="77777777" w:rsidR="00A1574F" w:rsidRDefault="0053441E">
            <w:pPr>
              <w:spacing w:after="225"/>
              <w:jc w:val="center"/>
              <w:rPr>
                <w:rFonts w:ascii="Arial" w:eastAsia="Arial" w:hAnsi="Arial" w:cs="Arial"/>
                <w:color w:val="7A7A7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>Anunț selecție echipă proiect</w:t>
            </w:r>
          </w:p>
        </w:tc>
      </w:tr>
      <w:tr w:rsidR="005C3C9E" w14:paraId="560022E5" w14:textId="77777777" w:rsidTr="005C3C9E"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C3C4D39" w14:textId="5D95E99E" w:rsidR="005C3C9E" w:rsidRDefault="005C3C9E">
            <w:pPr>
              <w:spacing w:after="225"/>
              <w:jc w:val="center"/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</w:pPr>
            <w:r w:rsidRPr="005C3C9E"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>Mobilitati ERASMUS+ 2023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706B5E71" w14:textId="7594D2E2" w:rsidR="005C3C9E" w:rsidRDefault="005C3C9E">
            <w:pPr>
              <w:spacing w:after="225"/>
              <w:jc w:val="center"/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</w:pPr>
            <w:r w:rsidRPr="005C3C9E"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>Erasmus+ pentru Acţiunea Cheie 1 – mobilitatea persoanelor în scopul învăţării, proiecte de mobilitate pentru studenţii şi perso</w:t>
            </w:r>
            <w:r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>nalul din învăţământul superior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21313FA" w14:textId="5B3043D7" w:rsidR="005C3C9E" w:rsidRDefault="005C3C9E">
            <w:pPr>
              <w:spacing w:after="225"/>
              <w:jc w:val="center"/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>Mobilitati ERASMUS+ 2023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AA89F1B" w14:textId="77777777" w:rsidR="005C3C9E" w:rsidRPr="005C3C9E" w:rsidRDefault="005C3C9E" w:rsidP="005C3C9E">
            <w:pPr>
              <w:spacing w:after="225"/>
              <w:jc w:val="center"/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</w:pPr>
            <w:r w:rsidRPr="005C3C9E"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>1. Manager proiect</w:t>
            </w:r>
          </w:p>
          <w:p w14:paraId="61ECC0EC" w14:textId="77777777" w:rsidR="005C3C9E" w:rsidRPr="005C3C9E" w:rsidRDefault="005C3C9E" w:rsidP="005C3C9E">
            <w:pPr>
              <w:spacing w:after="225"/>
              <w:jc w:val="center"/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</w:pPr>
            <w:r w:rsidRPr="005C3C9E"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>2. Referent Erasmus mobilităţi Incoming în scop de Studii, Partner Countries</w:t>
            </w:r>
          </w:p>
          <w:p w14:paraId="52B21013" w14:textId="77777777" w:rsidR="005C3C9E" w:rsidRPr="005C3C9E" w:rsidRDefault="005C3C9E" w:rsidP="005C3C9E">
            <w:pPr>
              <w:spacing w:after="225"/>
              <w:jc w:val="center"/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</w:pPr>
            <w:r w:rsidRPr="005C3C9E"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>3. Referent Erasmus mobilităţi Outgoing în scop de Studii, Partner Countries</w:t>
            </w:r>
          </w:p>
          <w:p w14:paraId="141F89CA" w14:textId="77777777" w:rsidR="005C3C9E" w:rsidRPr="005C3C9E" w:rsidRDefault="005C3C9E" w:rsidP="005C3C9E">
            <w:pPr>
              <w:spacing w:after="225"/>
              <w:jc w:val="center"/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</w:pPr>
            <w:r w:rsidRPr="005C3C9E"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>4. Referent Erasmus mobilităţi de scurtă durată pentru doctoranzi</w:t>
            </w:r>
          </w:p>
          <w:p w14:paraId="18F5B88B" w14:textId="77777777" w:rsidR="005C3C9E" w:rsidRPr="005C3C9E" w:rsidRDefault="005C3C9E" w:rsidP="005C3C9E">
            <w:pPr>
              <w:spacing w:after="225"/>
              <w:jc w:val="center"/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</w:pPr>
            <w:r w:rsidRPr="005C3C9E"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>5. Referent Erasmus mobilităţi Incoming în scop de Predare/Formare, Partner Countries</w:t>
            </w:r>
          </w:p>
          <w:p w14:paraId="25B55BC7" w14:textId="77777777" w:rsidR="005C3C9E" w:rsidRPr="005C3C9E" w:rsidRDefault="005C3C9E" w:rsidP="005C3C9E">
            <w:pPr>
              <w:spacing w:after="225"/>
              <w:jc w:val="center"/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</w:pPr>
            <w:r w:rsidRPr="005C3C9E"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 xml:space="preserve">6. Referent Erasmus mobilităţi Outgoing în scop </w:t>
            </w:r>
            <w:r w:rsidRPr="005C3C9E"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lastRenderedPageBreak/>
              <w:t xml:space="preserve">de Predare/Formare, Partner Countries </w:t>
            </w:r>
          </w:p>
          <w:p w14:paraId="398EAC5F" w14:textId="77777777" w:rsidR="005C3C9E" w:rsidRPr="005C3C9E" w:rsidRDefault="005C3C9E" w:rsidP="005C3C9E">
            <w:pPr>
              <w:spacing w:after="225"/>
              <w:jc w:val="center"/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</w:pPr>
            <w:r w:rsidRPr="005C3C9E"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>7. Secretar Erasmus mobilităţi Incoming în scop de Studii, Partner Countries</w:t>
            </w:r>
          </w:p>
          <w:p w14:paraId="10F252A3" w14:textId="31779280" w:rsidR="005C3C9E" w:rsidRDefault="005C3C9E" w:rsidP="005C3C9E">
            <w:pPr>
              <w:spacing w:after="225"/>
              <w:jc w:val="center"/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</w:pPr>
            <w:r w:rsidRPr="005C3C9E"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>8. Economist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B58F182" w14:textId="337BD3A6" w:rsidR="005C3C9E" w:rsidRDefault="005C3C9E">
            <w:pPr>
              <w:spacing w:after="225"/>
              <w:jc w:val="center"/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</w:pPr>
            <w:r w:rsidRPr="005C3C9E"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lastRenderedPageBreak/>
              <w:t>13–15.09.2023 ora 12:00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E35EE34" w14:textId="3C97AE6F" w:rsidR="005C3C9E" w:rsidRDefault="005C3C9E">
            <w:pPr>
              <w:spacing w:after="225"/>
              <w:jc w:val="center"/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</w:pPr>
            <w:r w:rsidRPr="005C3C9E">
              <w:rPr>
                <w:rFonts w:ascii="Arial" w:eastAsia="Arial" w:hAnsi="Arial" w:cs="Arial"/>
                <w:b/>
                <w:color w:val="7A7A7A"/>
                <w:sz w:val="18"/>
                <w:szCs w:val="18"/>
              </w:rPr>
              <w:t>Anunt selectie echipa proiect Erasmus mobilitati 2023</w:t>
            </w:r>
            <w:bookmarkStart w:id="0" w:name="_GoBack"/>
            <w:bookmarkEnd w:id="0"/>
          </w:p>
        </w:tc>
      </w:tr>
      <w:tr w:rsidR="00357AE8" w:rsidRPr="005C3C9E" w14:paraId="6B3641A9" w14:textId="77777777" w:rsidTr="00357AE8">
        <w:trPr>
          <w:trHeight w:val="1887"/>
        </w:trPr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C315AED" w14:textId="06AF35CB" w:rsidR="00357AE8" w:rsidRPr="005C3C9E" w:rsidRDefault="00357AE8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C3C9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lastRenderedPageBreak/>
              <w:t>AG 379/SGU/SS/III/15.09.2020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C7A1675" w14:textId="7DF6EE2E" w:rsidR="00357AE8" w:rsidRPr="005C3C9E" w:rsidRDefault="00357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Schema de granturi pentru universități, derulată în cadrul Proiectului privind Învăţământul Secundar – ROSE, categorie de grant-SS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2BC50C2" w14:textId="64C8E234" w:rsidR="00357AE8" w:rsidRPr="005C3C9E" w:rsidRDefault="00357AE8" w:rsidP="00357AE8">
            <w:pPr>
              <w:jc w:val="left"/>
              <w:rPr>
                <w:rFonts w:ascii="Times" w:eastAsia="Times" w:hAnsi="Times" w:cs="Times"/>
                <w:i/>
                <w:sz w:val="24"/>
                <w:szCs w:val="24"/>
                <w:highlight w:val="yellow"/>
              </w:rPr>
            </w:pPr>
            <w:r w:rsidRPr="005C3C9E">
              <w:rPr>
                <w:bCs/>
                <w:i/>
                <w:sz w:val="23"/>
                <w:szCs w:val="23"/>
                <w:highlight w:val="yellow"/>
              </w:rPr>
              <w:t>SUsținerea formării Competențelor Cheie pentru o Evoluție academică reușită a tuturor Studenților</w:t>
            </w:r>
          </w:p>
        </w:tc>
        <w:tc>
          <w:tcPr>
            <w:tcW w:w="2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1F88670" w14:textId="3AD1E8D3" w:rsidR="00357AE8" w:rsidRPr="005C3C9E" w:rsidRDefault="00357AE8" w:rsidP="00357A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3C9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1.Experți tutori cadre didactice - 6 posturi</w:t>
            </w:r>
          </w:p>
          <w:p w14:paraId="264A5300" w14:textId="688A6C9C" w:rsidR="00357AE8" w:rsidRPr="005C3C9E" w:rsidRDefault="00357AE8" w:rsidP="00357A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3C9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2.Experți activități remediale – 15 posturi</w:t>
            </w:r>
          </w:p>
          <w:p w14:paraId="7D72FC89" w14:textId="74BBBE65" w:rsidR="00357AE8" w:rsidRPr="005C3C9E" w:rsidRDefault="00357AE8" w:rsidP="00357A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3C9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3.Experți cursuri limbi străine – 2 posturi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F4F20B6" w14:textId="1B0C856E" w:rsidR="00357AE8" w:rsidRPr="005C3C9E" w:rsidRDefault="00357AE8" w:rsidP="00357A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3C9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11.09.2023-13.09.2023, până la ora 16.00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9A6B338" w14:textId="63699B6F" w:rsidR="00357AE8" w:rsidRPr="005C3C9E" w:rsidRDefault="00357AE8" w:rsidP="00D177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C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Anunt selecție ROSE AG 379_SEPT 2023</w:t>
            </w:r>
          </w:p>
        </w:tc>
      </w:tr>
    </w:tbl>
    <w:p w14:paraId="1C69D798" w14:textId="77777777" w:rsidR="00A1574F" w:rsidRDefault="00A1574F">
      <w:bookmarkStart w:id="1" w:name="_gjdgxs" w:colFirst="0" w:colLast="0"/>
      <w:bookmarkEnd w:id="1"/>
    </w:p>
    <w:p w14:paraId="23809CF7" w14:textId="77777777" w:rsidR="00A1574F" w:rsidRDefault="0053441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!!!!!! Ce este marcat cu </w:t>
      </w:r>
      <w:r>
        <w:rPr>
          <w:b/>
          <w:sz w:val="36"/>
          <w:szCs w:val="36"/>
          <w:highlight w:val="yellow"/>
        </w:rPr>
        <w:t>GALBEN</w:t>
      </w:r>
      <w:r>
        <w:rPr>
          <w:b/>
          <w:sz w:val="36"/>
          <w:szCs w:val="36"/>
        </w:rPr>
        <w:t xml:space="preserve"> este deja postat pe site. </w:t>
      </w:r>
    </w:p>
    <w:sectPr w:rsidR="00A1574F">
      <w:pgSz w:w="15840" w:h="12240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A53"/>
    <w:multiLevelType w:val="hybridMultilevel"/>
    <w:tmpl w:val="BA46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4F"/>
    <w:rsid w:val="000479A8"/>
    <w:rsid w:val="00105D58"/>
    <w:rsid w:val="002A5451"/>
    <w:rsid w:val="00357AE8"/>
    <w:rsid w:val="0053441E"/>
    <w:rsid w:val="005C3C9E"/>
    <w:rsid w:val="00A1574F"/>
    <w:rsid w:val="00A85673"/>
    <w:rsid w:val="00D1770C"/>
    <w:rsid w:val="00D761D3"/>
    <w:rsid w:val="00D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9F07"/>
  <w15:docId w15:val="{2CE2E2B5-3A50-4E1C-8193-35712807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61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770C"/>
    <w:rPr>
      <w:color w:val="0000FF"/>
      <w:u w:val="single"/>
    </w:rPr>
  </w:style>
  <w:style w:type="paragraph" w:customStyle="1" w:styleId="Default">
    <w:name w:val="Default"/>
    <w:rsid w:val="00357AE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737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Lenovo</cp:lastModifiedBy>
  <cp:revision>3</cp:revision>
  <cp:lastPrinted>2022-06-07T06:44:00Z</cp:lastPrinted>
  <dcterms:created xsi:type="dcterms:W3CDTF">2023-09-12T11:31:00Z</dcterms:created>
  <dcterms:modified xsi:type="dcterms:W3CDTF">2023-09-12T11:34:00Z</dcterms:modified>
</cp:coreProperties>
</file>